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line="310" w:lineRule="auto"/>
        <w:jc w:val="center"/>
        <w:rPr>
          <w:b/>
          <w:bCs/>
        </w:rPr>
      </w:pPr>
      <w:bookmarkStart w:id="0" w:name="_GoBack"/>
      <w:bookmarkEnd w:id="0"/>
      <w:r>
        <w:rPr>
          <w:b/>
          <w:bCs/>
          <w:rtl w:val="0"/>
        </w:rPr>
        <w:t>Project Design Phase</w:t>
      </w:r>
    </w:p>
    <w:p w14:paraId="00000002">
      <w:pPr>
        <w:spacing w:line="310" w:lineRule="auto"/>
        <w:jc w:val="center"/>
        <w:rPr>
          <w:b/>
          <w:bCs/>
        </w:rPr>
      </w:pPr>
      <w:r>
        <w:rPr>
          <w:b/>
          <w:bCs/>
          <w:rtl w:val="0"/>
        </w:rPr>
        <w:t>Proposed Solution Template</w:t>
      </w:r>
    </w:p>
    <w:p w14:paraId="00000003"/>
    <w:tbl>
      <w:tblPr>
        <w:tblStyle w:val="13"/>
        <w:tblW w:w="88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620"/>
        <w:gridCol w:w="4275"/>
      </w:tblGrid>
      <w:tr w14:paraId="2F521DE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4">
            <w:pPr>
              <w:spacing w:line="288" w:lineRule="auto"/>
            </w:pPr>
            <w:r>
              <w:rPr>
                <w:rtl w:val="0"/>
              </w:rPr>
              <w:t>Date</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5">
            <w:pPr>
              <w:spacing w:line="288" w:lineRule="auto"/>
            </w:pPr>
            <w:r>
              <w:rPr>
                <w:rtl w:val="0"/>
              </w:rPr>
              <w:t>04-05-2025</w:t>
            </w:r>
          </w:p>
        </w:tc>
      </w:tr>
      <w:tr w14:paraId="40BAC78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6">
            <w:pPr>
              <w:spacing w:line="288" w:lineRule="auto"/>
            </w:pPr>
            <w:r>
              <w:rPr>
                <w:rtl w:val="0"/>
              </w:rPr>
              <w:t>Team ID</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7"/>
        </w:tc>
      </w:tr>
      <w:tr w14:paraId="0FF1410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8">
            <w:pPr>
              <w:spacing w:line="288" w:lineRule="auto"/>
            </w:pPr>
            <w:r>
              <w:rPr>
                <w:rtl w:val="0"/>
              </w:rPr>
              <w:t>Project Name</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9">
            <w:pPr>
              <w:spacing w:line="288" w:lineRule="auto"/>
            </w:pPr>
            <w:r>
              <w:rPr>
                <w:rtl w:val="0"/>
              </w:rPr>
              <w:t>Bookstore</w:t>
            </w:r>
          </w:p>
        </w:tc>
      </w:tr>
      <w:tr w14:paraId="0E773F9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A">
            <w:pPr>
              <w:spacing w:line="288" w:lineRule="auto"/>
            </w:pPr>
            <w:r>
              <w:rPr>
                <w:rtl w:val="0"/>
              </w:rPr>
              <w:t>Maximum Marks</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B">
            <w:pPr>
              <w:spacing w:line="288" w:lineRule="auto"/>
            </w:pPr>
            <w:r>
              <w:rPr>
                <w:rtl w:val="0"/>
              </w:rPr>
              <w:t>2 Marks</w:t>
            </w:r>
          </w:p>
        </w:tc>
      </w:tr>
    </w:tbl>
    <w:p w14:paraId="0000000C"/>
    <w:p w14:paraId="0000000D">
      <w:r>
        <w:rPr>
          <w:b/>
          <w:bCs/>
          <w:rtl w:val="0"/>
        </w:rPr>
        <w:t>Proposed Solution for BookStore:</w:t>
      </w:r>
      <w:r>
        <w:rPr>
          <w:b/>
          <w:bCs/>
          <w:rtl w:val="0"/>
        </w:rPr>
        <w:br w:type="textWrapping"/>
      </w:r>
    </w:p>
    <w:tbl>
      <w:tblPr>
        <w:tblStyle w:val="14"/>
        <w:tblW w:w="88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660"/>
        <w:gridCol w:w="1800"/>
        <w:gridCol w:w="6420"/>
      </w:tblGrid>
      <w:tr w14:paraId="3181471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0E">
            <w:pPr>
              <w:rPr>
                <w:b/>
                <w:bCs/>
              </w:rPr>
            </w:pPr>
            <w:r>
              <w:rPr>
                <w:b/>
                <w:bCs/>
                <w:rtl w:val="0"/>
              </w:rPr>
              <w:t>S. No.</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0F">
            <w:pPr>
              <w:rPr>
                <w:b/>
                <w:bCs/>
              </w:rPr>
            </w:pPr>
            <w:r>
              <w:rPr>
                <w:b/>
                <w:bCs/>
                <w:rtl w:val="0"/>
              </w:rPr>
              <w:t>Parameter</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10">
            <w:pPr>
              <w:rPr>
                <w:b/>
                <w:bCs/>
              </w:rPr>
            </w:pPr>
            <w:r>
              <w:rPr>
                <w:b/>
                <w:bCs/>
                <w:rtl w:val="0"/>
              </w:rPr>
              <w:t>Description</w:t>
            </w:r>
          </w:p>
        </w:tc>
      </w:tr>
      <w:tr w14:paraId="7239FB1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05"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1">
            <w:r>
              <w:rPr>
                <w:rtl w:val="0"/>
              </w:rPr>
              <w:t>1</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2">
            <w:r>
              <w:rPr>
                <w:rtl w:val="0"/>
              </w:rPr>
              <w:t>Problem Statement (Problem to be solved)</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3">
            <w:r>
              <w:rPr>
                <w:rtl w:val="0"/>
              </w:rPr>
              <w:t>Many readers struggle to find the right books at a fair price, while small sellers lack an easy way to manage catalog, stock, and online sales. Fragmented search, weak reviews, and manual inventory or order tracking lead to poor buying experience and lost revenue in traditional and basic online bookshops.</w:t>
            </w:r>
          </w:p>
        </w:tc>
      </w:tr>
      <w:tr w14:paraId="3A4B7EE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9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4">
            <w:r>
              <w:rPr>
                <w:rtl w:val="0"/>
              </w:rPr>
              <w:t>2</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5">
            <w:r>
              <w:rPr>
                <w:rtl w:val="0"/>
              </w:rPr>
              <w:t>Idea / Solution Description</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6">
            <w:r>
              <w:rPr>
                <w:rtl w:val="0"/>
              </w:rPr>
              <w:t>BookStore is a full‑stack MERN web application that lets customers browse, search, review, and purchase books online, while admins manage catalog, pricing, stock, and orders from a single dashboard. The system supports secure authentication, role‑based access, integrated payments, and responsive UI for seamless shopping across devices.</w:t>
            </w:r>
          </w:p>
        </w:tc>
      </w:tr>
      <w:tr w14:paraId="0E9BC95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6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7">
            <w:r>
              <w:rPr>
                <w:rtl w:val="0"/>
              </w:rPr>
              <w:t>3</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8">
            <w:r>
              <w:rPr>
                <w:rtl w:val="0"/>
              </w:rPr>
              <w:t>Novelty / Uniqueness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9">
            <w:r>
              <w:rPr>
                <w:rtl w:val="0"/>
              </w:rPr>
              <w:t>- Personalized discovery via rich filters (genre, author, rating, price) and smart suggestions based on user behavior. - Integrated cart, checkout, and order tracking instead of separate tools. - Built‑in review and rating system tied to verified purchases. - Centralized admin console for inventory, orders, and user management. - MERN architecture designed for easy extension to features like recommendations and wishlists.​</w:t>
            </w:r>
          </w:p>
        </w:tc>
      </w:tr>
      <w:tr w14:paraId="072AEC2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9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A">
            <w:r>
              <w:rPr>
                <w:rtl w:val="0"/>
              </w:rPr>
              <w:t>4</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B">
            <w:r>
              <w:rPr>
                <w:rtl w:val="0"/>
              </w:rPr>
              <w:t>Social Impact / Customer Satisfaction</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C">
            <w:r>
              <w:rPr>
                <w:rtl w:val="0"/>
              </w:rPr>
              <w:t>- Makes quality books more accessible to users who prefer online discovery and home delivery. - Helps independent sellers and publishers digitize their catalog and reach a wider audience. - Transparent ratings and reviews increase trust in books and sellers. - Smooth purchasing flow and clear order status improve satisfaction and encourage repeat purchases.</w:t>
            </w:r>
          </w:p>
        </w:tc>
      </w:tr>
      <w:tr w14:paraId="542904E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9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D">
            <w:r>
              <w:rPr>
                <w:rtl w:val="0"/>
              </w:rPr>
              <w:t>5</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E">
            <w:r>
              <w:rPr>
                <w:rtl w:val="0"/>
              </w:rPr>
              <w:t>Business Model (Revenue Model)</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F">
            <w:r>
              <w:rPr>
                <w:rtl w:val="0"/>
              </w:rPr>
              <w:t>- Commission on each successful order processed through the platform. - Premium placements for publishers or sellers (featured books, homepage banners). - Optional subscription for customers (discounts, free/fast shipping, exclusive deals). - Data insights for sellers, such as sales analytics and demand trends, as an add‑on service.</w:t>
            </w:r>
          </w:p>
        </w:tc>
      </w:tr>
      <w:tr w14:paraId="434E4FF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6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0">
            <w:r>
              <w:rPr>
                <w:rtl w:val="0"/>
              </w:rPr>
              <w:t>6</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1">
            <w:r>
              <w:rPr>
                <w:rtl w:val="0"/>
              </w:rPr>
              <w:t>Scalability of the Solution</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2">
            <w:r>
              <w:rPr>
                <w:rtl w:val="0"/>
              </w:rPr>
              <w:t>- MERN stack with REST APIs allows horizontal scaling of frontend, backend, and database independently. - Can be extended to multi‑language, multi‑currency, and region‑specific catalogs for global markets. - Cloud‑ready deployment with caching and indexing to handle large catalogs and high traffic. - Mobile‑first design with potential future native or React Native apps using the same APIs.</w:t>
            </w:r>
          </w:p>
        </w:tc>
      </w:tr>
    </w:tbl>
    <w:p w14:paraId="00000023"/>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E0B3319C-429F-41D9-803A-ABAC1864202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8D0C760-F91E-42AB-B032-F52640861C06}"/>
  </w:font>
  <w:font w:name="Wingdings">
    <w:panose1 w:val="05000000000000000000"/>
    <w:charset w:val="02"/>
    <w:family w:val="auto"/>
    <w:pitch w:val="default"/>
    <w:sig w:usb0="00000000" w:usb1="00000000" w:usb2="00000000" w:usb3="00000000" w:csb0="80000000" w:csb1="00000000"/>
    <w:embedRegular r:id="rId3" w:fontKey="{CB46F68B-2214-4161-B213-E8222987F5E8}"/>
  </w:font>
  <w:font w:name="Calibri">
    <w:panose1 w:val="020F0502020204030204"/>
    <w:charset w:val="00"/>
    <w:family w:val="swiss"/>
    <w:pitch w:val="default"/>
    <w:sig w:usb0="E4002EFF" w:usb1="C200247B" w:usb2="00000009" w:usb3="00000000" w:csb0="200001FF" w:csb1="00000000"/>
    <w:embedRegular r:id="rId4" w:fontKey="{2B8923BA-EE6A-4D92-90B3-1A7DBCAD86E2}"/>
  </w:font>
  <w:font w:name="等线">
    <w:altName w:val="Microsoft YaHei"/>
    <w:panose1 w:val="00000000000000000000"/>
    <w:charset w:val="86"/>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20D06C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qFormat/>
    <w:uiPriority w:val="0"/>
    <w:tblPr/>
  </w:style>
  <w:style w:type="table" w:customStyle="1" w:styleId="14">
    <w:name w:val="_Style 11"/>
    <w:basedOn w:val="12"/>
    <w:qFormat/>
    <w:uiPriority w:val="0"/>
    <w:tbl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2025-12-07T22:34:17Z</dcterms:created>
  <dc:creator>User</dc:creator>
  <cp:lastModifiedBy>YOYO</cp:lastModifiedBy>
  <dcterms:modified xsi:type="dcterms:W3CDTF">2025-12-07T22:34:24Z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A516D25BC4AB40B88CC40B0C2E8527CB_13</vt:lpwstr>
  </property>
</Properties>
</file>